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E3" w:rsidRPr="00B45FC7" w:rsidRDefault="00D01EE3" w:rsidP="00D01EE3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45FC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Информация для пациентов</w:t>
      </w:r>
    </w:p>
    <w:p w:rsidR="00D01EE3" w:rsidRPr="00B45FC7" w:rsidRDefault="00D01EE3" w:rsidP="00D01E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F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УВАЖАЕМЫЙ ПАЦИЕНТ!</w:t>
      </w:r>
    </w:p>
    <w:p w:rsidR="00D01EE3" w:rsidRPr="00B45FC7" w:rsidRDefault="00D01EE3" w:rsidP="00D01E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«Апрель ЦМР», в рамках </w:t>
      </w:r>
      <w:hyperlink r:id="rId5" w:tgtFrame="_blank" w:history="1">
        <w:r w:rsidRPr="00B45FC7">
          <w:rPr>
            <w:rFonts w:ascii="Times New Roman" w:eastAsia="Times New Roman" w:hAnsi="Times New Roman" w:cs="Times New Roman"/>
            <w:color w:val="01A29D"/>
            <w:sz w:val="24"/>
            <w:szCs w:val="24"/>
            <w:u w:val="single"/>
            <w:bdr w:val="none" w:sz="0" w:space="0" w:color="auto" w:frame="1"/>
            <w:lang w:eastAsia="ru-RU"/>
          </w:rPr>
          <w:t>Территориальной программы государственных гарантий бесплатного оказания гражданам медицинской помощи на территории Удмуртской Республики на 2020 год</w:t>
        </w:r>
      </w:hyperlink>
      <w:r w:rsidRPr="00B45F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B45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утвержденной Постановлением Правительства Удмуртской Республики №629 от 30.12.2019 , оказывает следующие виды медицинской помощи: </w:t>
      </w:r>
    </w:p>
    <w:p w:rsidR="00D01EE3" w:rsidRPr="00B45FC7" w:rsidRDefault="00D01EE3" w:rsidP="00D01EE3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первичная, врачебная и специализированная медико-санитарная помощь в амбулаторных условиях по терапии, неврологии, кардиологии, травматологии и ортопедии; первичная врачебная </w:t>
      </w:r>
      <w:r w:rsidR="00780197" w:rsidRPr="00B45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специализированная </w:t>
      </w:r>
      <w:bookmarkStart w:id="0" w:name="_GoBack"/>
      <w:bookmarkEnd w:id="0"/>
      <w:r w:rsidRPr="00B45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медико-санитарная помощь в условиях дневного стационара по профилю: медицинская реабилитация.</w:t>
      </w:r>
    </w:p>
    <w:p w:rsidR="00D01EE3" w:rsidRPr="00B45FC7" w:rsidRDefault="00D01EE3" w:rsidP="00D01EE3">
      <w:pPr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1EE3" w:rsidRPr="00B45FC7" w:rsidRDefault="00D01EE3" w:rsidP="00D01EE3">
      <w:pPr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диагностические и лечебные мероприятия будут осуществлены только с Вашего согласия. Вся информация для принятия Вами решения будет представлена лечащим врачом. Согласно Федеральному закону № 323 от 21.11.2011г. «Об основах охраны здоровья граждан в РФ» информированное добровольное согласие на медицинское вмешательство должно быть оформлено в письменной форме, подписано гражданином и медицинским работником и хранится в медицинской документации пациента. Вы имеете право отказаться от диагностической или лечебной процедуры. В этом случае Ваш письменный отказ должен быть соответствующим образом оформлен в медицинской документации.</w:t>
      </w:r>
    </w:p>
    <w:p w:rsidR="00D01EE3" w:rsidRPr="00B45FC7" w:rsidRDefault="00D01EE3" w:rsidP="00D01EE3">
      <w:pPr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Информируем Вас, что Ваш отказ может повлиять на правильность установленного диагноза и послужить причиной снижения либо полного отсутствия эффективности проводимого Вам лечения.</w:t>
      </w:r>
    </w:p>
    <w:p w:rsidR="00D01EE3" w:rsidRPr="00B45FC7" w:rsidRDefault="00D01EE3" w:rsidP="00D01EE3">
      <w:pPr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информация, содержащаяся в медицинских документах пациента, составляет врачебную тайну. Вы можете запретить передавать Вашу медицинскую информацию, в том числе Вашим родственникам, кроме случаев, предусмотренных законодательством РФ.</w:t>
      </w:r>
    </w:p>
    <w:p w:rsidR="004555CC" w:rsidRDefault="00B45FC7"/>
    <w:sectPr w:rsidR="004555CC" w:rsidSect="006D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D46"/>
    <w:multiLevelType w:val="multilevel"/>
    <w:tmpl w:val="7536F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E3"/>
    <w:rsid w:val="000E4D00"/>
    <w:rsid w:val="001242E0"/>
    <w:rsid w:val="00125F3A"/>
    <w:rsid w:val="006D160B"/>
    <w:rsid w:val="00780197"/>
    <w:rsid w:val="008A4138"/>
    <w:rsid w:val="00B45FC7"/>
    <w:rsid w:val="00D0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b9.izh.ru/sites/default/files/files_new/ter_prog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Medicine</cp:lastModifiedBy>
  <cp:revision>4</cp:revision>
  <dcterms:created xsi:type="dcterms:W3CDTF">2020-01-23T11:31:00Z</dcterms:created>
  <dcterms:modified xsi:type="dcterms:W3CDTF">2020-02-24T11:05:00Z</dcterms:modified>
</cp:coreProperties>
</file>